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FC" w:rsidRDefault="00FF77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Indicatori per la relazione a cura del tirocinante.</w:t>
      </w:r>
    </w:p>
    <w:tbl>
      <w:tblPr>
        <w:tblW w:w="1201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7215"/>
      </w:tblGrid>
      <w:tr w:rsidR="007008FC" w:rsidTr="00B86AD0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1E6497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8FC" w:rsidRPr="00B86AD0" w:rsidRDefault="00FF7792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COGNOME NOME TIROCINANTE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1E6497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792" w:rsidRPr="00B86AD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08FC" w:rsidTr="00B86AD0">
        <w:tc>
          <w:tcPr>
            <w:tcW w:w="480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FF7792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Cognome e nome SUPERVISORE</w:t>
            </w:r>
            <w:r w:rsidRPr="00B86AD0"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15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1E6497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792" w:rsidRPr="00B86AD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08FC" w:rsidTr="00B86AD0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FF7792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ENTE OSPITANTE</w:t>
            </w:r>
          </w:p>
        </w:tc>
        <w:tc>
          <w:tcPr>
            <w:tcW w:w="7215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1E6497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792" w:rsidRPr="00B86AD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B86AD0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792" w:rsidRPr="00B86AD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B86AD0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792" w:rsidRPr="00B86AD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08FC" w:rsidTr="00B86AD0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FF7792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B86AD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tel</w:t>
            </w:r>
          </w:p>
        </w:tc>
        <w:tc>
          <w:tcPr>
            <w:tcW w:w="7215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8FC" w:rsidRPr="00B86AD0" w:rsidRDefault="007008FC" w:rsidP="00B86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7008FC" w:rsidRDefault="00700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:rsidR="007008FC" w:rsidRDefault="00FF77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Area della ricerca. </w:t>
      </w:r>
      <w:r>
        <w:rPr>
          <w:rFonts w:ascii="Arial" w:eastAsia="Arial" w:hAnsi="Arial" w:cs="Arial"/>
          <w:sz w:val="28"/>
          <w:szCs w:val="28"/>
        </w:rPr>
        <w:t>Raccolta, analisi, descrizione qualitativa e quantitativa e valutazione dei dati raccolti nel servizio, in cui lo studente ha svolto il tirocinio, su una specifica tematica relativa all’organizzazione, gestione e pianificazione del servizio)</w:t>
      </w:r>
    </w:p>
    <w:p w:rsidR="007008FC" w:rsidRDefault="00FF7792">
      <w:pPr>
        <w:widowControl w:val="0"/>
        <w:spacing w:after="24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Area etico-deontologica professionale </w:t>
      </w:r>
      <w:r>
        <w:rPr>
          <w:rFonts w:ascii="Arial" w:eastAsia="Arial" w:hAnsi="Arial" w:cs="Arial"/>
          <w:sz w:val="28"/>
          <w:szCs w:val="28"/>
        </w:rPr>
        <w:t>(misurarsi con i principi e i fondamenti della professione)</w:t>
      </w:r>
    </w:p>
    <w:p w:rsidR="007008FC" w:rsidRDefault="00FF7792">
      <w:pPr>
        <w:widowControl w:val="0"/>
        <w:spacing w:after="24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Area metodologica e strumenti di servizio sociale </w:t>
      </w:r>
      <w:r>
        <w:rPr>
          <w:rFonts w:ascii="Arial" w:eastAsia="Arial" w:hAnsi="Arial" w:cs="Arial"/>
          <w:sz w:val="28"/>
          <w:szCs w:val="28"/>
        </w:rPr>
        <w:t>(metodi e strumenti utilizzati dal tutor e dallo studente)</w:t>
      </w:r>
    </w:p>
    <w:p w:rsidR="007008FC" w:rsidRDefault="00FF7792">
      <w:pPr>
        <w:widowControl w:val="0"/>
        <w:spacing w:after="24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Area relazionale </w:t>
      </w:r>
      <w:r>
        <w:rPr>
          <w:rFonts w:ascii="Arial" w:eastAsia="Arial" w:hAnsi="Arial" w:cs="Arial"/>
          <w:sz w:val="28"/>
          <w:szCs w:val="28"/>
        </w:rPr>
        <w:t>del tirocinante in relazione alle persone, le storie e il personale che incontra e regolamenti istituzionali.</w:t>
      </w:r>
    </w:p>
    <w:p w:rsidR="007008FC" w:rsidRDefault="00FF7792">
      <w:pPr>
        <w:widowControl w:val="0"/>
        <w:spacing w:after="240"/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Area della valutazione (attraverso quali strumenti e quali metodologie si arriva alla valutazione)</w:t>
      </w:r>
    </w:p>
    <w:p w:rsidR="007008FC" w:rsidRDefault="00FF7792">
      <w:pPr>
        <w:widowControl w:val="0"/>
        <w:spacing w:after="240"/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Considerazioni conclusive</w:t>
      </w:r>
    </w:p>
    <w:p w:rsidR="007008FC" w:rsidRDefault="00700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sectPr w:rsidR="007008FC">
      <w:pgSz w:w="15842" w:h="12242" w:orient="landscape"/>
      <w:pgMar w:top="1134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FC"/>
    <w:rsid w:val="001E6497"/>
    <w:rsid w:val="007008FC"/>
    <w:rsid w:val="00B86AD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BEF64-9DA0-4DCA-AA74-3D61CB3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LIXAQrJpADehB0gFJjmDyWUIw==">AMUW2mWrmTGzRnCPkfIo533FLSHGwTIxA21lPSNwrGBKZHFlfjP5pAZZPao9hFw00iPepXiPvU2e+MtM6Gv4N5PoU5cGwf7c3Y5tS2f+/qFcm9titshmUVk=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cp:lastModifiedBy>Froio Maria Stefania</cp:lastModifiedBy>
  <cp:revision>2</cp:revision>
  <dcterms:created xsi:type="dcterms:W3CDTF">2024-09-19T13:12:00Z</dcterms:created>
  <dcterms:modified xsi:type="dcterms:W3CDTF">2024-09-19T13:12:00Z</dcterms:modified>
</cp:coreProperties>
</file>